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F9" w:rsidRPr="00A96DE7" w:rsidRDefault="00670CA2" w:rsidP="00A96DE7">
      <w:pPr>
        <w:ind w:left="284" w:right="902"/>
        <w:rPr>
          <w:sz w:val="22"/>
        </w:rPr>
      </w:pPr>
      <w:r w:rsidRPr="00A96DE7">
        <w:rPr>
          <w:sz w:val="22"/>
        </w:rPr>
        <w:t xml:space="preserve">Name: </w:t>
      </w:r>
      <w:r w:rsidR="005166E9">
        <w:rPr>
          <w:sz w:val="22"/>
        </w:rPr>
        <w:t>Slobodanka Ključanin</w:t>
      </w:r>
    </w:p>
    <w:p w:rsidR="00670CA2" w:rsidRPr="00A96DE7" w:rsidRDefault="00670CA2" w:rsidP="00A96DE7">
      <w:pPr>
        <w:ind w:left="284" w:right="902"/>
        <w:rPr>
          <w:sz w:val="22"/>
        </w:rPr>
      </w:pPr>
      <w:r w:rsidRPr="00A96DE7">
        <w:rPr>
          <w:sz w:val="22"/>
        </w:rPr>
        <w:t xml:space="preserve">E-mail: </w:t>
      </w:r>
      <w:r w:rsidR="005166E9">
        <w:rPr>
          <w:sz w:val="22"/>
        </w:rPr>
        <w:t>slobodanka63</w:t>
      </w:r>
      <w:r w:rsidR="00160042" w:rsidRPr="00A96DE7">
        <w:rPr>
          <w:sz w:val="22"/>
        </w:rPr>
        <w:t>@yahoo.com</w:t>
      </w:r>
      <w:r w:rsidR="00617D7A" w:rsidRPr="00A96DE7">
        <w:rPr>
          <w:sz w:val="22"/>
        </w:rPr>
        <w:t xml:space="preserve">; </w:t>
      </w:r>
    </w:p>
    <w:p w:rsidR="00670CA2" w:rsidRPr="00A96DE7" w:rsidRDefault="00670CA2" w:rsidP="00A96DE7">
      <w:pPr>
        <w:ind w:left="284" w:right="902"/>
        <w:rPr>
          <w:sz w:val="22"/>
        </w:rPr>
      </w:pPr>
      <w:r w:rsidRPr="00A96DE7">
        <w:rPr>
          <w:sz w:val="22"/>
        </w:rPr>
        <w:t xml:space="preserve">Institution: </w:t>
      </w:r>
      <w:r w:rsidR="00160042" w:rsidRPr="00A96DE7">
        <w:rPr>
          <w:sz w:val="22"/>
        </w:rPr>
        <w:t>Faculty of Civil Engineering in Sarajevo, University of Sarajevo</w:t>
      </w:r>
    </w:p>
    <w:tbl>
      <w:tblPr>
        <w:tblStyle w:val="TableGrid"/>
        <w:tblW w:w="10132" w:type="dxa"/>
        <w:tblInd w:w="284" w:type="dxa"/>
        <w:tblLayout w:type="fixed"/>
        <w:tblLook w:val="04A0" w:firstRow="1" w:lastRow="0" w:firstColumn="1" w:lastColumn="0" w:noHBand="0" w:noVBand="1"/>
      </w:tblPr>
      <w:tblGrid>
        <w:gridCol w:w="10132"/>
      </w:tblGrid>
      <w:tr w:rsidR="005166E9" w:rsidRPr="00A96DE7" w:rsidTr="005166E9">
        <w:trPr>
          <w:trHeight w:val="2472"/>
        </w:trPr>
        <w:tc>
          <w:tcPr>
            <w:tcW w:w="10132" w:type="dxa"/>
          </w:tcPr>
          <w:p w:rsidR="005166E9" w:rsidRPr="00A96DE7" w:rsidRDefault="005166E9" w:rsidP="00A96DE7">
            <w:pPr>
              <w:jc w:val="both"/>
              <w:rPr>
                <w:sz w:val="22"/>
              </w:rPr>
            </w:pPr>
            <w:r w:rsidRPr="00A96DE7">
              <w:rPr>
                <w:sz w:val="22"/>
              </w:rPr>
              <w:t xml:space="preserve">Dr.Sc. </w:t>
            </w:r>
            <w:r>
              <w:rPr>
                <w:sz w:val="22"/>
              </w:rPr>
              <w:t>Slobodanka Ključanin</w:t>
            </w:r>
            <w:r w:rsidRPr="00A96DE7">
              <w:rPr>
                <w:sz w:val="22"/>
              </w:rPr>
              <w:t xml:space="preserve"> </w:t>
            </w:r>
          </w:p>
          <w:p w:rsidR="005166E9" w:rsidRPr="00A96DE7" w:rsidRDefault="005166E9" w:rsidP="00A96DE7">
            <w:pPr>
              <w:jc w:val="both"/>
              <w:rPr>
                <w:sz w:val="22"/>
              </w:rPr>
            </w:pPr>
            <w:r>
              <w:rPr>
                <w:sz w:val="22"/>
              </w:rPr>
              <w:t>Slobodanka Ključanin</w:t>
            </w:r>
            <w:r w:rsidRPr="00A96DE7">
              <w:rPr>
                <w:sz w:val="22"/>
              </w:rPr>
              <w:t xml:space="preserve"> received </w:t>
            </w:r>
            <w:r>
              <w:rPr>
                <w:sz w:val="22"/>
              </w:rPr>
              <w:t>her</w:t>
            </w:r>
            <w:r w:rsidRPr="00A96DE7">
              <w:rPr>
                <w:sz w:val="22"/>
              </w:rPr>
              <w:t xml:space="preserve"> diploma as Surve</w:t>
            </w:r>
            <w:r>
              <w:rPr>
                <w:sz w:val="22"/>
              </w:rPr>
              <w:t>ying Engineer, Dipl-Eng. in 1987</w:t>
            </w:r>
            <w:r w:rsidRPr="00A96DE7">
              <w:rPr>
                <w:sz w:val="22"/>
              </w:rPr>
              <w:t xml:space="preserve"> (Faculty of Civil Engineering, University of Sarajevo). In 2006 he received </w:t>
            </w:r>
            <w:r>
              <w:rPr>
                <w:sz w:val="22"/>
              </w:rPr>
              <w:t>her</w:t>
            </w:r>
            <w:r w:rsidRPr="00A96DE7">
              <w:rPr>
                <w:sz w:val="22"/>
              </w:rPr>
              <w:t xml:space="preserve"> MSc diploma in the field of Geodesy. In 201</w:t>
            </w:r>
            <w:r>
              <w:rPr>
                <w:sz w:val="22"/>
              </w:rPr>
              <w:t>2</w:t>
            </w:r>
            <w:r w:rsidRPr="00A96DE7">
              <w:rPr>
                <w:sz w:val="22"/>
              </w:rPr>
              <w:t xml:space="preserve">, </w:t>
            </w:r>
            <w:r>
              <w:rPr>
                <w:sz w:val="22"/>
              </w:rPr>
              <w:t>s</w:t>
            </w:r>
            <w:r w:rsidRPr="00A96DE7">
              <w:rPr>
                <w:sz w:val="22"/>
              </w:rPr>
              <w:t xml:space="preserve">he received his Doctoral degree in the area of </w:t>
            </w:r>
            <w:r>
              <w:rPr>
                <w:sz w:val="22"/>
              </w:rPr>
              <w:t>Cartography</w:t>
            </w:r>
            <w:r w:rsidRPr="00A96DE7">
              <w:rPr>
                <w:sz w:val="22"/>
              </w:rPr>
              <w:t xml:space="preserve"> (University if Sarajevo). Currently he is an </w:t>
            </w:r>
            <w:r w:rsidRPr="005166E9">
              <w:rPr>
                <w:sz w:val="22"/>
              </w:rPr>
              <w:t>scientific associate</w:t>
            </w:r>
            <w:r w:rsidRPr="00A96DE7">
              <w:rPr>
                <w:sz w:val="22"/>
              </w:rPr>
              <w:t xml:space="preserve"> at the Faculty of Civil Engineering (University of Sarajevo) (Scientific fields: 1) Geodesy and Geoinformatics; 2) Cartography and Photogrammetry).</w:t>
            </w:r>
          </w:p>
          <w:p w:rsidR="005166E9" w:rsidRPr="00A96DE7" w:rsidRDefault="005166E9" w:rsidP="00A96DE7">
            <w:pPr>
              <w:jc w:val="both"/>
              <w:rPr>
                <w:sz w:val="22"/>
              </w:rPr>
            </w:pPr>
            <w:r>
              <w:rPr>
                <w:sz w:val="22"/>
              </w:rPr>
              <w:t>She</w:t>
            </w:r>
            <w:r w:rsidRPr="00A96DE7">
              <w:rPr>
                <w:sz w:val="22"/>
              </w:rPr>
              <w:t xml:space="preserve"> is a member of many professional and scientific associations. </w:t>
            </w:r>
          </w:p>
          <w:p w:rsidR="005166E9" w:rsidRPr="00A96DE7" w:rsidRDefault="005166E9" w:rsidP="005166E9">
            <w:pPr>
              <w:jc w:val="both"/>
              <w:rPr>
                <w:sz w:val="22"/>
              </w:rPr>
            </w:pPr>
            <w:r>
              <w:rPr>
                <w:sz w:val="22"/>
              </w:rPr>
              <w:t>She</w:t>
            </w:r>
            <w:r w:rsidRPr="00A96DE7">
              <w:rPr>
                <w:sz w:val="22"/>
              </w:rPr>
              <w:t xml:space="preserve"> is the author of two two monographies</w:t>
            </w:r>
            <w:r>
              <w:rPr>
                <w:sz w:val="22"/>
              </w:rPr>
              <w:t>,</w:t>
            </w:r>
            <w:r w:rsidRPr="00A96DE7">
              <w:rPr>
                <w:sz w:val="22"/>
              </w:rPr>
              <w:t xml:space="preserve"> a translation of one university textbook</w:t>
            </w:r>
            <w:r>
              <w:rPr>
                <w:sz w:val="22"/>
              </w:rPr>
              <w:t xml:space="preserve"> </w:t>
            </w:r>
            <w:r w:rsidRPr="005166E9">
              <w:rPr>
                <w:sz w:val="22"/>
              </w:rPr>
              <w:t>and numerous scientific, research and expert articles</w:t>
            </w:r>
            <w:r w:rsidRPr="00A96DE7">
              <w:rPr>
                <w:sz w:val="22"/>
              </w:rPr>
              <w:t>.</w:t>
            </w:r>
          </w:p>
        </w:tc>
      </w:tr>
      <w:tr w:rsidR="00670CA2" w:rsidRPr="00A96DE7" w:rsidTr="005166E9">
        <w:trPr>
          <w:trHeight w:val="4168"/>
        </w:trPr>
        <w:tc>
          <w:tcPr>
            <w:tcW w:w="10132" w:type="dxa"/>
          </w:tcPr>
          <w:p w:rsidR="00E73041" w:rsidRPr="005166E9" w:rsidRDefault="00670CA2" w:rsidP="00A96DE7">
            <w:pPr>
              <w:ind w:right="902"/>
              <w:rPr>
                <w:sz w:val="22"/>
              </w:rPr>
            </w:pPr>
            <w:r w:rsidRPr="005166E9">
              <w:rPr>
                <w:sz w:val="22"/>
              </w:rPr>
              <w:t>References (max. 5 relevant references)</w:t>
            </w:r>
          </w:p>
          <w:p w:rsidR="005166E9" w:rsidRPr="005166E9" w:rsidRDefault="005166E9" w:rsidP="005166E9">
            <w:pPr>
              <w:pStyle w:val="ListParagraph"/>
              <w:numPr>
                <w:ilvl w:val="0"/>
                <w:numId w:val="9"/>
              </w:numPr>
              <w:ind w:right="902"/>
              <w:jc w:val="both"/>
              <w:rPr>
                <w:rFonts w:ascii="Book Antiqua" w:hAnsi="Book Antiqua"/>
                <w:sz w:val="22"/>
              </w:rPr>
            </w:pPr>
            <w:proofErr w:type="spellStart"/>
            <w:r w:rsidRPr="005166E9">
              <w:rPr>
                <w:rFonts w:ascii="Book Antiqua" w:hAnsi="Book Antiqua"/>
                <w:sz w:val="22"/>
              </w:rPr>
              <w:t>Ključanin</w:t>
            </w:r>
            <w:proofErr w:type="spellEnd"/>
            <w:r w:rsidRPr="005166E9">
              <w:rPr>
                <w:rFonts w:ascii="Book Antiqua" w:hAnsi="Book Antiqua"/>
                <w:sz w:val="22"/>
              </w:rPr>
              <w:t>, S. (2017): The new topographic information system and establishing the basic topographic database of the Federation of Bosnia and Herzegovina.</w:t>
            </w:r>
            <w:r w:rsidRPr="005166E9">
              <w:rPr>
                <w:rFonts w:ascii="Book Antiqua" w:hAnsi="Book Antiqua"/>
              </w:rPr>
              <w:t xml:space="preserve"> </w:t>
            </w:r>
            <w:r w:rsidRPr="005166E9">
              <w:rPr>
                <w:rFonts w:ascii="Book Antiqua" w:hAnsi="Book Antiqua"/>
                <w:sz w:val="22"/>
              </w:rPr>
              <w:t>The International Symposium on Civil Engineering – ISCE 2017</w:t>
            </w:r>
            <w:r w:rsidRPr="005166E9">
              <w:rPr>
                <w:rFonts w:ascii="Book Antiqua" w:hAnsi="Book Antiqua"/>
                <w:sz w:val="22"/>
              </w:rPr>
              <w:t xml:space="preserve"> </w:t>
            </w:r>
            <w:r w:rsidRPr="005166E9">
              <w:rPr>
                <w:rFonts w:ascii="Book Antiqua" w:hAnsi="Book Antiqua"/>
                <w:sz w:val="22"/>
              </w:rPr>
              <w:t>Teslić, 25-28.05.2017.</w:t>
            </w:r>
            <w:r w:rsidRPr="005166E9">
              <w:rPr>
                <w:rFonts w:ascii="Book Antiqua" w:hAnsi="Book Antiqua"/>
                <w:sz w:val="22"/>
              </w:rPr>
              <w:t xml:space="preserve"> </w:t>
            </w:r>
            <w:r w:rsidRPr="005166E9">
              <w:rPr>
                <w:rFonts w:ascii="Book Antiqua" w:hAnsi="Book Antiqua"/>
                <w:sz w:val="22"/>
              </w:rPr>
              <w:t xml:space="preserve">Development, Promotions </w:t>
            </w:r>
            <w:proofErr w:type="gramStart"/>
            <w:r w:rsidRPr="005166E9">
              <w:rPr>
                <w:rFonts w:ascii="Book Antiqua" w:hAnsi="Book Antiqua"/>
                <w:sz w:val="22"/>
              </w:rPr>
              <w:t>And</w:t>
            </w:r>
            <w:proofErr w:type="gramEnd"/>
            <w:r w:rsidRPr="005166E9">
              <w:rPr>
                <w:rFonts w:ascii="Book Antiqua" w:hAnsi="Book Antiqua"/>
                <w:sz w:val="22"/>
              </w:rPr>
              <w:t xml:space="preserve"> Advanced Technologies Applications Society (DnT) in cooperation with Bosnian-Herzegovinian American Academy of Arts and Sciences (BHAAAS)</w:t>
            </w:r>
            <w:r w:rsidRPr="005166E9">
              <w:rPr>
                <w:rFonts w:ascii="Book Antiqua" w:hAnsi="Book Antiqua"/>
                <w:sz w:val="22"/>
              </w:rPr>
              <w:t>.</w:t>
            </w:r>
          </w:p>
          <w:p w:rsidR="00E82D3F" w:rsidRPr="00E82D3F" w:rsidRDefault="00E82D3F" w:rsidP="00E82D3F">
            <w:pPr>
              <w:pStyle w:val="ListParagraph"/>
              <w:numPr>
                <w:ilvl w:val="0"/>
                <w:numId w:val="9"/>
              </w:numPr>
              <w:ind w:right="902"/>
              <w:jc w:val="both"/>
              <w:rPr>
                <w:rFonts w:ascii="Book Antiqua" w:eastAsiaTheme="minorHAnsi" w:hAnsi="Book Antiqua"/>
                <w:sz w:val="22"/>
              </w:rPr>
            </w:pPr>
            <w:proofErr w:type="spellStart"/>
            <w:r w:rsidRPr="00E82D3F">
              <w:rPr>
                <w:rFonts w:ascii="Book Antiqua" w:eastAsiaTheme="minorHAnsi" w:hAnsi="Book Antiqua"/>
                <w:sz w:val="22"/>
              </w:rPr>
              <w:t>Ključanin</w:t>
            </w:r>
            <w:proofErr w:type="spellEnd"/>
            <w:r w:rsidRPr="00E82D3F">
              <w:rPr>
                <w:rFonts w:ascii="Book Antiqua" w:eastAsiaTheme="minorHAnsi" w:hAnsi="Book Antiqua"/>
                <w:sz w:val="22"/>
              </w:rPr>
              <w:t xml:space="preserve">, S. </w:t>
            </w:r>
            <w:r>
              <w:rPr>
                <w:rFonts w:ascii="Book Antiqua" w:eastAsiaTheme="minorHAnsi" w:hAnsi="Book Antiqua"/>
                <w:sz w:val="22"/>
              </w:rPr>
              <w:t xml:space="preserve">(2016): </w:t>
            </w:r>
            <w:r w:rsidRPr="00E82D3F">
              <w:rPr>
                <w:rFonts w:ascii="Book Antiqua" w:eastAsiaTheme="minorHAnsi" w:hAnsi="Book Antiqua"/>
                <w:sz w:val="22"/>
              </w:rPr>
              <w:t xml:space="preserve">State of play and </w:t>
            </w:r>
            <w:proofErr w:type="spellStart"/>
            <w:r w:rsidRPr="00E82D3F">
              <w:rPr>
                <w:rFonts w:ascii="Book Antiqua" w:eastAsiaTheme="minorHAnsi" w:hAnsi="Book Antiqua"/>
                <w:sz w:val="22"/>
              </w:rPr>
              <w:t>organisational</w:t>
            </w:r>
            <w:proofErr w:type="spellEnd"/>
            <w:r w:rsidRPr="00E82D3F">
              <w:rPr>
                <w:rFonts w:ascii="Book Antiqua" w:eastAsiaTheme="minorHAnsi" w:hAnsi="Book Antiqua"/>
                <w:sz w:val="22"/>
              </w:rPr>
              <w:t xml:space="preserve"> context of data infrastructure in the Bosnia and Herzegovina. </w:t>
            </w:r>
            <w:r w:rsidRPr="00E82D3F">
              <w:rPr>
                <w:rFonts w:ascii="Book Antiqua" w:eastAsiaTheme="minorHAnsi" w:hAnsi="Book Antiqua"/>
                <w:sz w:val="22"/>
              </w:rPr>
              <w:t xml:space="preserve">Joint Research Centre, </w:t>
            </w:r>
            <w:proofErr w:type="spellStart"/>
            <w:r w:rsidRPr="00E82D3F">
              <w:rPr>
                <w:rFonts w:ascii="Book Antiqua" w:eastAsiaTheme="minorHAnsi" w:hAnsi="Book Antiqua"/>
                <w:sz w:val="22"/>
              </w:rPr>
              <w:t>Ispra</w:t>
            </w:r>
            <w:proofErr w:type="spellEnd"/>
            <w:r w:rsidRPr="00E82D3F">
              <w:rPr>
                <w:rFonts w:ascii="Book Antiqua" w:eastAsiaTheme="minorHAnsi" w:hAnsi="Book Antiqua"/>
                <w:sz w:val="22"/>
              </w:rPr>
              <w:t xml:space="preserve">, Italy – European </w:t>
            </w:r>
            <w:proofErr w:type="spellStart"/>
            <w:r w:rsidRPr="00E82D3F">
              <w:rPr>
                <w:rFonts w:ascii="Book Antiqua" w:eastAsiaTheme="minorHAnsi" w:hAnsi="Book Antiqua"/>
                <w:sz w:val="22"/>
              </w:rPr>
              <w:t>Comision</w:t>
            </w:r>
            <w:proofErr w:type="spellEnd"/>
            <w:r w:rsidRPr="00E82D3F">
              <w:rPr>
                <w:rFonts w:ascii="Book Antiqua" w:eastAsiaTheme="minorHAnsi" w:hAnsi="Book Antiqua"/>
                <w:sz w:val="22"/>
              </w:rPr>
              <w:t xml:space="preserve">. </w:t>
            </w:r>
            <w:hyperlink r:id="rId7" w:history="1">
              <w:r w:rsidRPr="001D57DF">
                <w:rPr>
                  <w:rStyle w:val="Hyperlink"/>
                  <w:rFonts w:ascii="Book Antiqua" w:eastAsiaTheme="minorHAnsi" w:hAnsi="Book Antiqua"/>
                  <w:sz w:val="22"/>
                </w:rPr>
                <w:t>http://drdsi.jrc.ec.europa.eu/data/state-of-play/DRDSI-Danube_Net-D1_Bosnia.pdf</w:t>
              </w:r>
            </w:hyperlink>
            <w:r>
              <w:rPr>
                <w:rFonts w:ascii="Book Antiqua" w:eastAsiaTheme="minorHAnsi" w:hAnsi="Book Antiqua"/>
                <w:sz w:val="22"/>
              </w:rPr>
              <w:t xml:space="preserve"> </w:t>
            </w:r>
            <w:bookmarkStart w:id="0" w:name="_GoBack"/>
            <w:bookmarkEnd w:id="0"/>
          </w:p>
          <w:p w:rsidR="00224F27" w:rsidRDefault="00E82D3F" w:rsidP="00E82D3F">
            <w:pPr>
              <w:pStyle w:val="ListParagraph"/>
              <w:numPr>
                <w:ilvl w:val="0"/>
                <w:numId w:val="9"/>
              </w:numPr>
              <w:ind w:right="902"/>
              <w:jc w:val="both"/>
              <w:rPr>
                <w:rFonts w:ascii="Book Antiqua" w:eastAsiaTheme="minorHAnsi" w:hAnsi="Book Antiqua"/>
                <w:sz w:val="22"/>
              </w:rPr>
            </w:pPr>
            <w:proofErr w:type="spellStart"/>
            <w:r w:rsidRPr="00E82D3F">
              <w:rPr>
                <w:rFonts w:ascii="Book Antiqua" w:eastAsiaTheme="minorHAnsi" w:hAnsi="Book Antiqua"/>
                <w:sz w:val="22"/>
              </w:rPr>
              <w:t>Poslončec-Petrić</w:t>
            </w:r>
            <w:proofErr w:type="spellEnd"/>
            <w:r w:rsidRPr="00E82D3F">
              <w:rPr>
                <w:rFonts w:ascii="Book Antiqua" w:eastAsiaTheme="minorHAnsi" w:hAnsi="Book Antiqua"/>
                <w:sz w:val="22"/>
              </w:rPr>
              <w:t xml:space="preserve">, V., </w:t>
            </w:r>
            <w:proofErr w:type="spellStart"/>
            <w:r w:rsidRPr="00E82D3F">
              <w:rPr>
                <w:rFonts w:ascii="Book Antiqua" w:eastAsiaTheme="minorHAnsi" w:hAnsi="Book Antiqua"/>
                <w:sz w:val="22"/>
              </w:rPr>
              <w:t>Ključanin</w:t>
            </w:r>
            <w:proofErr w:type="spellEnd"/>
            <w:r w:rsidRPr="00E82D3F">
              <w:rPr>
                <w:rFonts w:ascii="Book Antiqua" w:eastAsiaTheme="minorHAnsi" w:hAnsi="Book Antiqua"/>
                <w:sz w:val="22"/>
              </w:rPr>
              <w:t xml:space="preserve">, S.: </w:t>
            </w:r>
            <w:proofErr w:type="spellStart"/>
            <w:r w:rsidRPr="00E82D3F">
              <w:rPr>
                <w:rFonts w:ascii="Book Antiqua" w:eastAsiaTheme="minorHAnsi" w:hAnsi="Book Antiqua"/>
                <w:sz w:val="22"/>
              </w:rPr>
              <w:t>Uspostava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Infrastrukture</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prostornih</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podataka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Federacije</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Bosne</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i</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Hercegovine</w:t>
            </w:r>
            <w:proofErr w:type="spellEnd"/>
            <w:r w:rsidRPr="00E82D3F">
              <w:rPr>
                <w:rFonts w:ascii="Book Antiqua" w:eastAsiaTheme="minorHAnsi" w:hAnsi="Book Antiqua"/>
                <w:sz w:val="22"/>
              </w:rPr>
              <w:t xml:space="preserve">. </w:t>
            </w:r>
            <w:r w:rsidRPr="00E82D3F">
              <w:rPr>
                <w:rFonts w:ascii="Book Antiqua" w:eastAsiaTheme="minorHAnsi" w:hAnsi="Book Antiqua"/>
                <w:sz w:val="22"/>
              </w:rPr>
              <w:t xml:space="preserve">XII </w:t>
            </w:r>
            <w:proofErr w:type="spellStart"/>
            <w:r w:rsidRPr="00E82D3F">
              <w:rPr>
                <w:rFonts w:ascii="Book Antiqua" w:eastAsiaTheme="minorHAnsi" w:hAnsi="Book Antiqua"/>
                <w:sz w:val="22"/>
              </w:rPr>
              <w:t>Međunarodna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naučno-stručna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konferencija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Savremena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teorija</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i</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praksa</w:t>
            </w:r>
            <w:proofErr w:type="spellEnd"/>
            <w:r w:rsidRPr="00E82D3F">
              <w:rPr>
                <w:rFonts w:ascii="Book Antiqua" w:eastAsiaTheme="minorHAnsi" w:hAnsi="Book Antiqua"/>
                <w:sz w:val="22"/>
              </w:rPr>
              <w:t xml:space="preserve"> u </w:t>
            </w:r>
            <w:proofErr w:type="spellStart"/>
            <w:r w:rsidRPr="00E82D3F">
              <w:rPr>
                <w:rFonts w:ascii="Book Antiqua" w:eastAsiaTheme="minorHAnsi" w:hAnsi="Book Antiqua"/>
                <w:sz w:val="22"/>
              </w:rPr>
              <w:t>graditeljstvu</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Univerzitet</w:t>
            </w:r>
            <w:proofErr w:type="spellEnd"/>
            <w:r w:rsidRPr="00E82D3F">
              <w:rPr>
                <w:rFonts w:ascii="Book Antiqua" w:eastAsiaTheme="minorHAnsi" w:hAnsi="Book Antiqua"/>
                <w:sz w:val="22"/>
              </w:rPr>
              <w:t xml:space="preserve"> u Banja Luci. ISBN 978-99976-663-3-8, UDK 69:71/72(082)(0.034.2)624(082)(0.034.2)COBISS.RS-ID 6240024</w:t>
            </w:r>
            <w:r>
              <w:rPr>
                <w:rFonts w:ascii="Book Antiqua" w:eastAsiaTheme="minorHAnsi" w:hAnsi="Book Antiqua"/>
                <w:sz w:val="22"/>
              </w:rPr>
              <w:t xml:space="preserve"> </w:t>
            </w:r>
            <w:r w:rsidRPr="00E82D3F">
              <w:rPr>
                <w:rFonts w:ascii="Book Antiqua" w:eastAsiaTheme="minorHAnsi" w:hAnsi="Book Antiqua"/>
                <w:sz w:val="22"/>
              </w:rPr>
              <w:t>(</w:t>
            </w:r>
            <w:hyperlink r:id="rId8" w:history="1">
              <w:r w:rsidRPr="001D57DF">
                <w:rPr>
                  <w:rStyle w:val="Hyperlink"/>
                  <w:rFonts w:ascii="Book Antiqua" w:eastAsiaTheme="minorHAnsi" w:hAnsi="Book Antiqua"/>
                  <w:sz w:val="22"/>
                </w:rPr>
                <w:t>http://stepgrad16.aggfbl.org/wp-content/uploads/2016/12/STEPGRAD2016-ZBORNIK-RADOVA.pdf</w:t>
              </w:r>
            </w:hyperlink>
            <w:r w:rsidRPr="00E82D3F">
              <w:rPr>
                <w:rFonts w:ascii="Book Antiqua" w:eastAsiaTheme="minorHAnsi" w:hAnsi="Book Antiqua"/>
                <w:sz w:val="22"/>
              </w:rPr>
              <w:t>)</w:t>
            </w:r>
          </w:p>
          <w:p w:rsidR="00E82D3F" w:rsidRDefault="00E82D3F" w:rsidP="00E82D3F">
            <w:pPr>
              <w:pStyle w:val="ListParagraph"/>
              <w:numPr>
                <w:ilvl w:val="0"/>
                <w:numId w:val="9"/>
              </w:numPr>
              <w:ind w:right="902"/>
              <w:jc w:val="both"/>
              <w:rPr>
                <w:rFonts w:ascii="Book Antiqua" w:eastAsiaTheme="minorHAnsi" w:hAnsi="Book Antiqua"/>
                <w:sz w:val="22"/>
              </w:rPr>
            </w:pPr>
            <w:r w:rsidRPr="00E82D3F">
              <w:rPr>
                <w:rFonts w:ascii="Book Antiqua" w:eastAsiaTheme="minorHAnsi" w:hAnsi="Book Antiqua"/>
                <w:sz w:val="22"/>
              </w:rPr>
              <w:t xml:space="preserve">Dinar, I., </w:t>
            </w:r>
            <w:proofErr w:type="spellStart"/>
            <w:r w:rsidRPr="00E82D3F">
              <w:rPr>
                <w:rFonts w:ascii="Book Antiqua" w:eastAsiaTheme="minorHAnsi" w:hAnsi="Book Antiqua"/>
                <w:sz w:val="22"/>
              </w:rPr>
              <w:t>Ključanin</w:t>
            </w:r>
            <w:proofErr w:type="spellEnd"/>
            <w:r w:rsidRPr="00E82D3F">
              <w:rPr>
                <w:rFonts w:ascii="Book Antiqua" w:eastAsiaTheme="minorHAnsi" w:hAnsi="Book Antiqua"/>
                <w:sz w:val="22"/>
              </w:rPr>
              <w:t xml:space="preserve">, S., </w:t>
            </w:r>
            <w:proofErr w:type="spellStart"/>
            <w:r w:rsidRPr="00E82D3F">
              <w:rPr>
                <w:rFonts w:ascii="Book Antiqua" w:eastAsiaTheme="minorHAnsi" w:hAnsi="Book Antiqua"/>
                <w:sz w:val="22"/>
              </w:rPr>
              <w:t>Poslončec-Petrić</w:t>
            </w:r>
            <w:proofErr w:type="spellEnd"/>
            <w:r w:rsidRPr="00E82D3F">
              <w:rPr>
                <w:rFonts w:ascii="Book Antiqua" w:eastAsiaTheme="minorHAnsi" w:hAnsi="Book Antiqua"/>
                <w:sz w:val="22"/>
              </w:rPr>
              <w:t>, V.</w:t>
            </w:r>
            <w:r>
              <w:rPr>
                <w:rFonts w:ascii="Book Antiqua" w:eastAsiaTheme="minorHAnsi" w:hAnsi="Book Antiqua"/>
                <w:sz w:val="22"/>
              </w:rPr>
              <w:t xml:space="preserve"> (2016): </w:t>
            </w:r>
            <w:r w:rsidRPr="00E82D3F">
              <w:rPr>
                <w:rFonts w:ascii="Book Antiqua" w:eastAsiaTheme="minorHAnsi" w:hAnsi="Book Antiqua"/>
                <w:sz w:val="22"/>
              </w:rPr>
              <w:t xml:space="preserve">Proposition of new methodology for developing basic topographic maps based on real estate </w:t>
            </w:r>
            <w:proofErr w:type="spellStart"/>
            <w:r w:rsidRPr="00E82D3F">
              <w:rPr>
                <w:rFonts w:ascii="Book Antiqua" w:eastAsiaTheme="minorHAnsi" w:hAnsi="Book Antiqua"/>
                <w:sz w:val="22"/>
              </w:rPr>
              <w:t>cadastre</w:t>
            </w:r>
            <w:proofErr w:type="spellEnd"/>
            <w:r w:rsidRPr="00E82D3F">
              <w:rPr>
                <w:rFonts w:ascii="Book Antiqua" w:eastAsiaTheme="minorHAnsi" w:hAnsi="Book Antiqua"/>
                <w:sz w:val="22"/>
              </w:rPr>
              <w:t xml:space="preserve"> database.</w:t>
            </w:r>
            <w:r>
              <w:t xml:space="preserve"> </w:t>
            </w:r>
            <w:proofErr w:type="spellStart"/>
            <w:r w:rsidRPr="00E82D3F">
              <w:rPr>
                <w:rFonts w:ascii="Book Antiqua" w:eastAsiaTheme="minorHAnsi" w:hAnsi="Book Antiqua"/>
                <w:sz w:val="22"/>
              </w:rPr>
              <w:t>Tecnical</w:t>
            </w:r>
            <w:proofErr w:type="spellEnd"/>
            <w:r w:rsidRPr="00E82D3F">
              <w:rPr>
                <w:rFonts w:ascii="Book Antiqua" w:eastAsiaTheme="minorHAnsi" w:hAnsi="Book Antiqua"/>
                <w:sz w:val="22"/>
              </w:rPr>
              <w:t xml:space="preserve"> Gazette, Vol.23/No.6, </w:t>
            </w:r>
            <w:proofErr w:type="spellStart"/>
            <w:r w:rsidRPr="00E82D3F">
              <w:rPr>
                <w:rFonts w:ascii="Book Antiqua" w:eastAsiaTheme="minorHAnsi" w:hAnsi="Book Antiqua"/>
                <w:sz w:val="22"/>
              </w:rPr>
              <w:t>Strojarski</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fakultet</w:t>
            </w:r>
            <w:proofErr w:type="spellEnd"/>
            <w:r w:rsidRPr="00E82D3F">
              <w:rPr>
                <w:rFonts w:ascii="Book Antiqua" w:eastAsiaTheme="minorHAnsi" w:hAnsi="Book Antiqua"/>
                <w:sz w:val="22"/>
              </w:rPr>
              <w:t xml:space="preserve"> - </w:t>
            </w:r>
            <w:proofErr w:type="spellStart"/>
            <w:r w:rsidRPr="00E82D3F">
              <w:rPr>
                <w:rFonts w:ascii="Book Antiqua" w:eastAsiaTheme="minorHAnsi" w:hAnsi="Book Antiqua"/>
                <w:sz w:val="22"/>
              </w:rPr>
              <w:t>Trg</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Ivane</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Brlić-Mažuranić</w:t>
            </w:r>
            <w:proofErr w:type="spellEnd"/>
            <w:r w:rsidRPr="00E82D3F">
              <w:rPr>
                <w:rFonts w:ascii="Book Antiqua" w:eastAsiaTheme="minorHAnsi" w:hAnsi="Book Antiqua"/>
                <w:sz w:val="22"/>
              </w:rPr>
              <w:t xml:space="preserve"> 2, </w:t>
            </w:r>
            <w:proofErr w:type="spellStart"/>
            <w:r w:rsidRPr="00E82D3F">
              <w:rPr>
                <w:rFonts w:ascii="Book Antiqua" w:eastAsiaTheme="minorHAnsi" w:hAnsi="Book Antiqua"/>
                <w:sz w:val="22"/>
              </w:rPr>
              <w:t>Slavonski</w:t>
            </w:r>
            <w:proofErr w:type="spellEnd"/>
            <w:r w:rsidRPr="00E82D3F">
              <w:rPr>
                <w:rFonts w:ascii="Book Antiqua" w:eastAsiaTheme="minorHAnsi" w:hAnsi="Book Antiqua"/>
                <w:sz w:val="22"/>
              </w:rPr>
              <w:t xml:space="preserve"> </w:t>
            </w:r>
            <w:proofErr w:type="spellStart"/>
            <w:r w:rsidRPr="00E82D3F">
              <w:rPr>
                <w:rFonts w:ascii="Book Antiqua" w:eastAsiaTheme="minorHAnsi" w:hAnsi="Book Antiqua"/>
                <w:sz w:val="22"/>
              </w:rPr>
              <w:t>Brod</w:t>
            </w:r>
            <w:proofErr w:type="spellEnd"/>
            <w:r w:rsidRPr="00E82D3F">
              <w:rPr>
                <w:rFonts w:ascii="Book Antiqua" w:eastAsiaTheme="minorHAnsi" w:hAnsi="Book Antiqua"/>
                <w:sz w:val="22"/>
              </w:rPr>
              <w:t>, Croatia.</w:t>
            </w:r>
          </w:p>
          <w:p w:rsidR="00670CA2" w:rsidRPr="00A96DE7" w:rsidRDefault="00E82D3F" w:rsidP="00E82D3F">
            <w:pPr>
              <w:pStyle w:val="ListParagraph"/>
              <w:numPr>
                <w:ilvl w:val="0"/>
                <w:numId w:val="9"/>
              </w:numPr>
              <w:ind w:right="902"/>
              <w:jc w:val="both"/>
              <w:rPr>
                <w:rFonts w:ascii="Book Antiqua" w:eastAsiaTheme="minorHAnsi" w:hAnsi="Book Antiqua" w:cstheme="minorBidi"/>
                <w:sz w:val="22"/>
                <w:szCs w:val="22"/>
                <w:lang w:val="bs-Latn-BA" w:bidi="ar-SA"/>
              </w:rPr>
            </w:pPr>
            <w:r w:rsidRPr="00E82D3F">
              <w:rPr>
                <w:rFonts w:ascii="Book Antiqua" w:eastAsiaTheme="minorHAnsi" w:hAnsi="Book Antiqua" w:cstheme="minorBidi"/>
                <w:sz w:val="22"/>
                <w:szCs w:val="22"/>
                <w:lang w:val="bs-Latn-BA" w:bidi="ar-SA"/>
              </w:rPr>
              <w:t xml:space="preserve">Dinar, I., Ključanin, S., Poslončec-Petrić, V. </w:t>
            </w:r>
            <w:r>
              <w:rPr>
                <w:rFonts w:ascii="Book Antiqua" w:eastAsiaTheme="minorHAnsi" w:hAnsi="Book Antiqua" w:cstheme="minorBidi"/>
                <w:sz w:val="22"/>
                <w:szCs w:val="22"/>
                <w:lang w:val="bs-Latn-BA" w:bidi="ar-SA"/>
              </w:rPr>
              <w:t xml:space="preserve">(2016): </w:t>
            </w:r>
            <w:r w:rsidRPr="00E82D3F">
              <w:rPr>
                <w:rFonts w:ascii="Book Antiqua" w:eastAsiaTheme="minorHAnsi" w:hAnsi="Book Antiqua" w:cstheme="minorBidi"/>
                <w:sz w:val="22"/>
                <w:szCs w:val="22"/>
                <w:lang w:val="bs-Latn-BA" w:bidi="ar-SA"/>
              </w:rPr>
              <w:t>Large Scale Topographic Maps Generalisation and Visualization Based on New Methodology</w:t>
            </w:r>
            <w:r>
              <w:rPr>
                <w:rFonts w:ascii="Book Antiqua" w:eastAsiaTheme="minorHAnsi" w:hAnsi="Book Antiqua" w:cstheme="minorBidi"/>
                <w:sz w:val="22"/>
                <w:szCs w:val="22"/>
                <w:lang w:val="bs-Latn-BA" w:bidi="ar-SA"/>
              </w:rPr>
              <w:t>.</w:t>
            </w:r>
            <w:r>
              <w:t xml:space="preserve"> </w:t>
            </w:r>
            <w:r w:rsidRPr="00E82D3F">
              <w:rPr>
                <w:rFonts w:ascii="Book Antiqua" w:eastAsiaTheme="minorHAnsi" w:hAnsi="Book Antiqua" w:cstheme="minorBidi"/>
                <w:sz w:val="22"/>
                <w:szCs w:val="22"/>
                <w:lang w:val="bs-Latn-BA" w:bidi="ar-SA"/>
              </w:rPr>
              <w:t>Geodetski list, Vol.69 (92) No.3/2015, str. 189-199. Hrvatsko geodetsko društvo, Berislavićeva 6, Zagreb. UDK:528, CODEN: GDLIAW, ISSN 0016-710X.</w:t>
            </w:r>
          </w:p>
        </w:tc>
      </w:tr>
    </w:tbl>
    <w:p w:rsidR="00670CA2" w:rsidRPr="00A96DE7" w:rsidRDefault="00670CA2" w:rsidP="00A96DE7">
      <w:pPr>
        <w:ind w:left="284" w:right="902"/>
        <w:rPr>
          <w:sz w:val="22"/>
        </w:rPr>
      </w:pPr>
    </w:p>
    <w:p w:rsidR="00242A86" w:rsidRPr="00A96DE7" w:rsidRDefault="00242A86" w:rsidP="00A96DE7">
      <w:pPr>
        <w:rPr>
          <w:sz w:val="22"/>
        </w:rPr>
      </w:pPr>
    </w:p>
    <w:p w:rsidR="00242A86" w:rsidRPr="00A96DE7" w:rsidRDefault="00242A86" w:rsidP="00A96DE7">
      <w:pPr>
        <w:rPr>
          <w:sz w:val="22"/>
        </w:rPr>
      </w:pPr>
    </w:p>
    <w:p w:rsidR="00242A86" w:rsidRPr="00A96DE7" w:rsidRDefault="00242A86" w:rsidP="00A96DE7">
      <w:pPr>
        <w:rPr>
          <w:sz w:val="22"/>
        </w:rPr>
      </w:pPr>
    </w:p>
    <w:p w:rsidR="00242A86" w:rsidRPr="00A96DE7" w:rsidRDefault="00242A86" w:rsidP="00A96DE7">
      <w:pPr>
        <w:rPr>
          <w:sz w:val="22"/>
        </w:rPr>
      </w:pPr>
    </w:p>
    <w:p w:rsidR="00242A86" w:rsidRPr="00A96DE7" w:rsidRDefault="00242A86" w:rsidP="00A96DE7">
      <w:pPr>
        <w:rPr>
          <w:sz w:val="22"/>
        </w:rPr>
      </w:pPr>
    </w:p>
    <w:p w:rsidR="00242A86" w:rsidRPr="00A96DE7" w:rsidRDefault="00A96DE7" w:rsidP="00A96DE7">
      <w:pPr>
        <w:rPr>
          <w:sz w:val="22"/>
        </w:rPr>
      </w:pPr>
      <w:r>
        <w:rPr>
          <w:rFonts w:eastAsia="Calibri" w:cs="Stone Serif ITC TT"/>
          <w:noProof/>
          <w:color w:val="000000"/>
          <w:sz w:val="22"/>
          <w:szCs w:val="24"/>
          <w:lang w:eastAsia="bs-Latn-BA"/>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Pr="00A96DE7" w:rsidRDefault="00F25283" w:rsidP="00A96DE7">
      <w:pPr>
        <w:rPr>
          <w:sz w:val="22"/>
        </w:rPr>
      </w:pPr>
    </w:p>
    <w:p w:rsidR="00F25283" w:rsidRPr="00A96DE7" w:rsidRDefault="00F25283" w:rsidP="00A96DE7">
      <w:pPr>
        <w:rPr>
          <w:sz w:val="22"/>
        </w:rPr>
      </w:pPr>
    </w:p>
    <w:sectPr w:rsidR="00F25283" w:rsidRPr="00A96DE7"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14" w:rsidRDefault="00F53D14">
      <w:r>
        <w:separator/>
      </w:r>
    </w:p>
  </w:endnote>
  <w:endnote w:type="continuationSeparator" w:id="0">
    <w:p w:rsidR="00F53D14" w:rsidRDefault="00F5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14" w:rsidRDefault="00F53D14">
      <w:r>
        <w:separator/>
      </w:r>
    </w:p>
  </w:footnote>
  <w:footnote w:type="continuationSeparator" w:id="0">
    <w:p w:rsidR="00F53D14" w:rsidRDefault="00F5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181"/>
      <w:gridCol w:w="5442"/>
      <w:gridCol w:w="2577"/>
    </w:tblGrid>
    <w:tr w:rsidR="0069015C" w:rsidTr="00100EAD">
      <w:tc>
        <w:tcPr>
          <w:tcW w:w="2235" w:type="dxa"/>
        </w:tcPr>
        <w:p w:rsidR="0069015C" w:rsidRDefault="00791D5E" w:rsidP="00E843F7">
          <w:pPr>
            <w:pStyle w:val="BodyText"/>
          </w:pPr>
          <w:r>
            <w:rPr>
              <w:noProof/>
              <w:lang w:val="bs-Latn-BA" w:eastAsia="bs-Latn-BA"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bs-Latn-BA" w:eastAsia="bs-Latn-BA"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83271"/>
    <w:multiLevelType w:val="hybridMultilevel"/>
    <w:tmpl w:val="FE0806A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FE6249E"/>
    <w:multiLevelType w:val="hybridMultilevel"/>
    <w:tmpl w:val="DC62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3535B"/>
    <w:multiLevelType w:val="hybridMultilevel"/>
    <w:tmpl w:val="9468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7" w15:restartNumberingAfterBreak="0">
    <w:nsid w:val="79091062"/>
    <w:multiLevelType w:val="hybridMultilevel"/>
    <w:tmpl w:val="6FB0136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7FC32334"/>
    <w:multiLevelType w:val="hybridMultilevel"/>
    <w:tmpl w:val="44D4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4C01"/>
    <w:rsid w:val="00116BB0"/>
    <w:rsid w:val="00132BB4"/>
    <w:rsid w:val="001362D2"/>
    <w:rsid w:val="00143543"/>
    <w:rsid w:val="00151396"/>
    <w:rsid w:val="001516D3"/>
    <w:rsid w:val="00160042"/>
    <w:rsid w:val="00165319"/>
    <w:rsid w:val="001779FE"/>
    <w:rsid w:val="00181D91"/>
    <w:rsid w:val="00190C9A"/>
    <w:rsid w:val="00195F5D"/>
    <w:rsid w:val="001A21A4"/>
    <w:rsid w:val="001B5FBB"/>
    <w:rsid w:val="001D05D0"/>
    <w:rsid w:val="001E6E78"/>
    <w:rsid w:val="001E74C7"/>
    <w:rsid w:val="001E78A7"/>
    <w:rsid w:val="001F71CF"/>
    <w:rsid w:val="00210644"/>
    <w:rsid w:val="00212C7F"/>
    <w:rsid w:val="00220B1F"/>
    <w:rsid w:val="00222BC5"/>
    <w:rsid w:val="00224F27"/>
    <w:rsid w:val="00225FFE"/>
    <w:rsid w:val="0023500F"/>
    <w:rsid w:val="00237E72"/>
    <w:rsid w:val="00242A86"/>
    <w:rsid w:val="00257CA9"/>
    <w:rsid w:val="002630F5"/>
    <w:rsid w:val="00263DF6"/>
    <w:rsid w:val="00264C4B"/>
    <w:rsid w:val="00264FB0"/>
    <w:rsid w:val="002704A6"/>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70B49"/>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166E9"/>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17D7A"/>
    <w:rsid w:val="00623A5A"/>
    <w:rsid w:val="00626E41"/>
    <w:rsid w:val="00632335"/>
    <w:rsid w:val="006324AA"/>
    <w:rsid w:val="006436E9"/>
    <w:rsid w:val="0066667E"/>
    <w:rsid w:val="00670CA2"/>
    <w:rsid w:val="00682226"/>
    <w:rsid w:val="0069015C"/>
    <w:rsid w:val="006B569C"/>
    <w:rsid w:val="006C1CFB"/>
    <w:rsid w:val="006C2BA4"/>
    <w:rsid w:val="006C646D"/>
    <w:rsid w:val="006C64A2"/>
    <w:rsid w:val="006D5654"/>
    <w:rsid w:val="006D6343"/>
    <w:rsid w:val="006F215D"/>
    <w:rsid w:val="00702F9E"/>
    <w:rsid w:val="00716584"/>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8F09B1"/>
    <w:rsid w:val="00904FC4"/>
    <w:rsid w:val="009067C4"/>
    <w:rsid w:val="00907BC5"/>
    <w:rsid w:val="0091283D"/>
    <w:rsid w:val="00915250"/>
    <w:rsid w:val="00916B9A"/>
    <w:rsid w:val="00931683"/>
    <w:rsid w:val="00935D95"/>
    <w:rsid w:val="00941B5B"/>
    <w:rsid w:val="00943DD4"/>
    <w:rsid w:val="00944AA3"/>
    <w:rsid w:val="0095474F"/>
    <w:rsid w:val="00971102"/>
    <w:rsid w:val="009812FC"/>
    <w:rsid w:val="0098202A"/>
    <w:rsid w:val="00983962"/>
    <w:rsid w:val="009841CB"/>
    <w:rsid w:val="00993D7F"/>
    <w:rsid w:val="009A0E18"/>
    <w:rsid w:val="009A500C"/>
    <w:rsid w:val="009B06AB"/>
    <w:rsid w:val="009D4FD3"/>
    <w:rsid w:val="009E4F0D"/>
    <w:rsid w:val="009E6559"/>
    <w:rsid w:val="009F522A"/>
    <w:rsid w:val="00A0458A"/>
    <w:rsid w:val="00A21128"/>
    <w:rsid w:val="00A46A71"/>
    <w:rsid w:val="00A67DA7"/>
    <w:rsid w:val="00A70E8D"/>
    <w:rsid w:val="00A77E8D"/>
    <w:rsid w:val="00A96DE7"/>
    <w:rsid w:val="00AB6F49"/>
    <w:rsid w:val="00AD2967"/>
    <w:rsid w:val="00AD7515"/>
    <w:rsid w:val="00AE140B"/>
    <w:rsid w:val="00AE48B4"/>
    <w:rsid w:val="00AE60AC"/>
    <w:rsid w:val="00AE6B98"/>
    <w:rsid w:val="00AF6032"/>
    <w:rsid w:val="00AF75BE"/>
    <w:rsid w:val="00B01946"/>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37190"/>
    <w:rsid w:val="00C40FA6"/>
    <w:rsid w:val="00C62DF5"/>
    <w:rsid w:val="00C65364"/>
    <w:rsid w:val="00C743AE"/>
    <w:rsid w:val="00C900B5"/>
    <w:rsid w:val="00C911B8"/>
    <w:rsid w:val="00C94F48"/>
    <w:rsid w:val="00C96D8D"/>
    <w:rsid w:val="00C9780D"/>
    <w:rsid w:val="00CA37CD"/>
    <w:rsid w:val="00CB1BFC"/>
    <w:rsid w:val="00CC3621"/>
    <w:rsid w:val="00CC494E"/>
    <w:rsid w:val="00CF052F"/>
    <w:rsid w:val="00D034B5"/>
    <w:rsid w:val="00D065E8"/>
    <w:rsid w:val="00D06BB8"/>
    <w:rsid w:val="00D27313"/>
    <w:rsid w:val="00D31A73"/>
    <w:rsid w:val="00D41393"/>
    <w:rsid w:val="00D445ED"/>
    <w:rsid w:val="00D51A3E"/>
    <w:rsid w:val="00DD6755"/>
    <w:rsid w:val="00DF05F7"/>
    <w:rsid w:val="00E018F8"/>
    <w:rsid w:val="00E12A3F"/>
    <w:rsid w:val="00E13121"/>
    <w:rsid w:val="00E43951"/>
    <w:rsid w:val="00E57AEA"/>
    <w:rsid w:val="00E6240D"/>
    <w:rsid w:val="00E62A1D"/>
    <w:rsid w:val="00E6578E"/>
    <w:rsid w:val="00E73041"/>
    <w:rsid w:val="00E8190B"/>
    <w:rsid w:val="00E82BA2"/>
    <w:rsid w:val="00E82D3F"/>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53D14"/>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3DF60-7243-4D10-8B01-EA6E39C8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semiHidden/>
    <w:unhideWhenUsed/>
    <w:qFormat/>
    <w:rsid w:val="00E730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customStyle="1" w:styleId="Heading2Char">
    <w:name w:val="Heading 2 Char"/>
    <w:basedOn w:val="DefaultParagraphFont"/>
    <w:link w:val="Heading2"/>
    <w:uiPriority w:val="9"/>
    <w:semiHidden/>
    <w:rsid w:val="00E73041"/>
    <w:rPr>
      <w:rFonts w:asciiTheme="majorHAnsi" w:eastAsiaTheme="majorEastAsia" w:hAnsiTheme="majorHAnsi" w:cstheme="majorBidi"/>
      <w:b/>
      <w:bCs/>
      <w:color w:val="4F81BD" w:themeColor="accent1"/>
      <w:sz w:val="26"/>
      <w:szCs w:val="26"/>
      <w:lang w:val="bs-Latn-B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rad16.aggfbl.org/wp-content/uploads/2016/12/STEPGRAD2016-ZBORNIK-RADOVA.pdf" TargetMode="External"/><Relationship Id="rId3" Type="http://schemas.openxmlformats.org/officeDocument/2006/relationships/settings" Target="settings.xml"/><Relationship Id="rId7" Type="http://schemas.openxmlformats.org/officeDocument/2006/relationships/hyperlink" Target="http://drdsi.jrc.ec.europa.eu/data/state-of-play/DRDSI-Danube_Net-D1_Bosn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Slobodanka</cp:lastModifiedBy>
  <cp:revision>4</cp:revision>
  <cp:lastPrinted>2016-01-21T07:14:00Z</cp:lastPrinted>
  <dcterms:created xsi:type="dcterms:W3CDTF">2017-09-25T09:52:00Z</dcterms:created>
  <dcterms:modified xsi:type="dcterms:W3CDTF">2017-09-25T10:13:00Z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